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DD" w:rsidRDefault="00E031DD" w:rsidP="00E031DD">
      <w:pPr>
        <w:ind w:hanging="142"/>
        <w:jc w:val="center"/>
        <w:rPr>
          <w:sz w:val="28"/>
          <w:szCs w:val="28"/>
        </w:rPr>
      </w:pPr>
      <w:r>
        <w:rPr>
          <w:b/>
          <w:color w:val="008000"/>
          <w:sz w:val="44"/>
          <w:szCs w:val="44"/>
        </w:rPr>
        <w:t>Характеристика  речи  детей  6 -7 лет  и основные  направления  ее  коррекции</w:t>
      </w:r>
    </w:p>
    <w:p w:rsidR="00E031DD" w:rsidRDefault="00E031DD" w:rsidP="00E031DD">
      <w:pPr>
        <w:pStyle w:val="a3"/>
        <w:ind w:hanging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8000"/>
          <w:sz w:val="30"/>
          <w:szCs w:val="30"/>
        </w:rPr>
        <w:t>Словарь.</w:t>
      </w:r>
      <w:r>
        <w:rPr>
          <w:rFonts w:ascii="Times New Roman" w:hAnsi="Times New Roman" w:cs="Times New Roman"/>
          <w:sz w:val="30"/>
          <w:szCs w:val="30"/>
        </w:rPr>
        <w:t xml:space="preserve"> Дети старшего дошкольного возраста имеют боль</w:t>
      </w:r>
      <w:r>
        <w:rPr>
          <w:rFonts w:ascii="Times New Roman" w:hAnsi="Times New Roman" w:cs="Times New Roman"/>
          <w:sz w:val="30"/>
          <w:szCs w:val="30"/>
        </w:rPr>
        <w:softHyphen/>
        <w:t>шой запас слов — 3000—3500. Это преимущественно слова, кото</w:t>
      </w:r>
      <w:r>
        <w:rPr>
          <w:rFonts w:ascii="Times New Roman" w:hAnsi="Times New Roman" w:cs="Times New Roman"/>
          <w:sz w:val="30"/>
          <w:szCs w:val="30"/>
        </w:rPr>
        <w:softHyphen/>
        <w:t>рые наиболее часто употребляются при общении с окружающи</w:t>
      </w:r>
      <w:r>
        <w:rPr>
          <w:rFonts w:ascii="Times New Roman" w:hAnsi="Times New Roman" w:cs="Times New Roman"/>
          <w:sz w:val="30"/>
          <w:szCs w:val="30"/>
        </w:rPr>
        <w:softHyphen/>
        <w:t xml:space="preserve">ми. Несмотря на   это, речь детей иногда бывает бедна, </w:t>
      </w:r>
      <w:proofErr w:type="gramStart"/>
      <w:r>
        <w:rPr>
          <w:rFonts w:ascii="Times New Roman" w:hAnsi="Times New Roman" w:cs="Times New Roman"/>
          <w:sz w:val="30"/>
          <w:szCs w:val="30"/>
        </w:rPr>
        <w:t>потому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что в общении они активно пользуются значительно меньшим количеством слов.</w:t>
      </w:r>
    </w:p>
    <w:p w:rsidR="00E031DD" w:rsidRDefault="00E031DD" w:rsidP="00E031DD">
      <w:pPr>
        <w:pStyle w:val="a5"/>
        <w:ind w:hanging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Стремитесь расши</w:t>
      </w:r>
      <w:r>
        <w:rPr>
          <w:rFonts w:ascii="Times New Roman" w:hAnsi="Times New Roman" w:cs="Times New Roman"/>
          <w:sz w:val="30"/>
          <w:szCs w:val="30"/>
        </w:rPr>
        <w:softHyphen/>
        <w:t>рять запас их слов. Необходимо, чтобы дети сознательно, т. е. вникая в смысл, усваивали слова из основного словарного фон</w:t>
      </w:r>
      <w:r>
        <w:rPr>
          <w:rFonts w:ascii="Times New Roman" w:hAnsi="Times New Roman" w:cs="Times New Roman"/>
          <w:sz w:val="30"/>
          <w:szCs w:val="30"/>
        </w:rPr>
        <w:softHyphen/>
        <w:t>да родного языка; усваивали устойчивые сочетания слов, доступные для их понимания: «на ско</w:t>
      </w:r>
      <w:r>
        <w:rPr>
          <w:rFonts w:ascii="Times New Roman" w:hAnsi="Times New Roman" w:cs="Times New Roman"/>
          <w:sz w:val="30"/>
          <w:szCs w:val="30"/>
        </w:rPr>
        <w:softHyphen/>
        <w:t xml:space="preserve">рую руку», «ни </w:t>
      </w:r>
      <w:proofErr w:type="gramStart"/>
      <w:r>
        <w:rPr>
          <w:rFonts w:ascii="Times New Roman" w:hAnsi="Times New Roman" w:cs="Times New Roman"/>
          <w:sz w:val="30"/>
          <w:szCs w:val="30"/>
        </w:rPr>
        <w:t>свет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ни заря» и др., образное употребление слов: «солнце село», «дождь идет» и др.</w:t>
      </w:r>
    </w:p>
    <w:p w:rsidR="00E031DD" w:rsidRDefault="00E031DD" w:rsidP="00E031DD">
      <w:pPr>
        <w:pStyle w:val="a5"/>
        <w:ind w:hanging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Приучайте детей ши</w:t>
      </w:r>
      <w:r>
        <w:rPr>
          <w:rFonts w:ascii="Times New Roman" w:hAnsi="Times New Roman" w:cs="Times New Roman"/>
          <w:sz w:val="30"/>
          <w:szCs w:val="30"/>
        </w:rPr>
        <w:softHyphen/>
        <w:t xml:space="preserve">роко пользоваться своим запасом слов, быстро находить нужное слово, наиболее точно выражающее мысль. </w:t>
      </w:r>
    </w:p>
    <w:p w:rsidR="00E031DD" w:rsidRDefault="00E031DD" w:rsidP="00E031DD">
      <w:pPr>
        <w:pStyle w:val="a5"/>
        <w:ind w:hanging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 Учите правильному произношению многосложных, трудных, но часто употребляемых слов: «электричество», «аквариум», «милиционер» и др.</w:t>
      </w:r>
    </w:p>
    <w:p w:rsidR="00E031DD" w:rsidRDefault="00E031DD" w:rsidP="00E031DD">
      <w:pPr>
        <w:pStyle w:val="a3"/>
        <w:ind w:hanging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8000"/>
          <w:sz w:val="30"/>
          <w:szCs w:val="30"/>
        </w:rPr>
        <w:t>Грамматический строй.</w:t>
      </w:r>
      <w:r>
        <w:rPr>
          <w:rFonts w:ascii="Times New Roman" w:hAnsi="Times New Roman" w:cs="Times New Roman"/>
          <w:sz w:val="30"/>
          <w:szCs w:val="30"/>
        </w:rPr>
        <w:t xml:space="preserve"> К шести годам дети постигают основ</w:t>
      </w:r>
      <w:r>
        <w:rPr>
          <w:rFonts w:ascii="Times New Roman" w:hAnsi="Times New Roman" w:cs="Times New Roman"/>
          <w:sz w:val="30"/>
          <w:szCs w:val="30"/>
        </w:rPr>
        <w:softHyphen/>
        <w:t>ные закономерности изменения слов и соединения их в пред</w:t>
      </w:r>
      <w:r>
        <w:rPr>
          <w:rFonts w:ascii="Times New Roman" w:hAnsi="Times New Roman" w:cs="Times New Roman"/>
          <w:sz w:val="30"/>
          <w:szCs w:val="30"/>
        </w:rPr>
        <w:softHyphen/>
        <w:t xml:space="preserve">ложении.  Но в  речи старших дошкольников еще встречаются ошибки, они неправильно изменяют слова по числам и падежам, например: «У меня нет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перчатков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«Она не нашла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подругов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».                  </w:t>
      </w:r>
    </w:p>
    <w:p w:rsidR="00E031DD" w:rsidRDefault="00E031DD" w:rsidP="00E031DD">
      <w:pPr>
        <w:pStyle w:val="a5"/>
        <w:ind w:hanging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Развивайте у  детей  умение ясно выражать свои мысли в ответах на вопросы, согласовывать слова в предложении.</w:t>
      </w:r>
    </w:p>
    <w:p w:rsidR="00E031DD" w:rsidRDefault="00E031DD" w:rsidP="00E031DD">
      <w:pPr>
        <w:pStyle w:val="a5"/>
        <w:ind w:hanging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Приучайте более полно и правильно, чем в младшем возрасте, строить предложения   при   рассказах и пересказах.</w:t>
      </w:r>
    </w:p>
    <w:p w:rsidR="00E031DD" w:rsidRDefault="00E031DD" w:rsidP="00E031DD">
      <w:pPr>
        <w:pStyle w:val="a5"/>
        <w:ind w:hanging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Учите правильно пользоваться союзами и союзными словами в сложн</w:t>
      </w:r>
      <w:proofErr w:type="gramStart"/>
      <w:r>
        <w:rPr>
          <w:rFonts w:ascii="Times New Roman" w:hAnsi="Times New Roman" w:cs="Times New Roman"/>
          <w:sz w:val="30"/>
          <w:szCs w:val="30"/>
        </w:rPr>
        <w:t>о-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подчиненных предложениях.</w:t>
      </w:r>
    </w:p>
    <w:p w:rsidR="00E031DD" w:rsidRDefault="00E031DD" w:rsidP="00E031DD">
      <w:pPr>
        <w:pStyle w:val="a3"/>
        <w:ind w:hanging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8000"/>
          <w:sz w:val="30"/>
          <w:szCs w:val="30"/>
        </w:rPr>
        <w:t>Звукопроизношение.</w:t>
      </w:r>
      <w:r>
        <w:rPr>
          <w:rFonts w:ascii="Times New Roman" w:hAnsi="Times New Roman" w:cs="Times New Roman"/>
          <w:sz w:val="30"/>
          <w:szCs w:val="30"/>
        </w:rPr>
        <w:t xml:space="preserve"> В условиях правильного речевого воспитания и  при отсутствии органических недостатков речи ребенок  к шести годам овладевает всеми звуками родного языка и правильно употребляет их в речи.   Иногда у детей подготовительной  к школе группы еще остается некоторая нечеткость речи, небрежное произношение звуков, слов, недостаточно четкая  дифференциация звуков, т. е. </w:t>
      </w:r>
      <w:proofErr w:type="gramStart"/>
      <w:r>
        <w:rPr>
          <w:rFonts w:ascii="Times New Roman" w:hAnsi="Times New Roman" w:cs="Times New Roman"/>
          <w:sz w:val="30"/>
          <w:szCs w:val="30"/>
        </w:rPr>
        <w:t>они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смешивают их при произношении и</w:t>
      </w:r>
      <w:r>
        <w:rPr>
          <w:rFonts w:ascii="Times New Roman" w:hAnsi="Times New Roman" w:cs="Times New Roman"/>
          <w:sz w:val="30"/>
          <w:szCs w:val="30"/>
        </w:rPr>
        <w:br/>
        <w:t xml:space="preserve">восприятии на слух. </w:t>
      </w:r>
      <w:proofErr w:type="gramStart"/>
      <w:r>
        <w:rPr>
          <w:rFonts w:ascii="Times New Roman" w:hAnsi="Times New Roman" w:cs="Times New Roman"/>
          <w:sz w:val="30"/>
          <w:szCs w:val="30"/>
        </w:rPr>
        <w:t>Чаще всего это относится к детям с быст</w:t>
      </w:r>
      <w:r>
        <w:rPr>
          <w:rFonts w:ascii="Times New Roman" w:hAnsi="Times New Roman" w:cs="Times New Roman"/>
          <w:sz w:val="30"/>
          <w:szCs w:val="30"/>
        </w:rPr>
        <w:softHyphen/>
        <w:t>рым темпом речи и нечетким произношением; к недавно усвоив</w:t>
      </w:r>
      <w:r>
        <w:rPr>
          <w:rFonts w:ascii="Times New Roman" w:hAnsi="Times New Roman" w:cs="Times New Roman"/>
          <w:sz w:val="30"/>
          <w:szCs w:val="30"/>
        </w:rPr>
        <w:softHyphen/>
        <w:t xml:space="preserve">шим правильное произношение тех или иных звуков; к страдающим 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дислалией</w:t>
      </w:r>
      <w:proofErr w:type="spellEnd"/>
      <w:r>
        <w:rPr>
          <w:rFonts w:ascii="Times New Roman" w:hAnsi="Times New Roman" w:cs="Times New Roman"/>
          <w:sz w:val="30"/>
          <w:szCs w:val="30"/>
        </w:rPr>
        <w:t>; к детям  с общим  недоразвитием  речи.</w:t>
      </w:r>
      <w:proofErr w:type="gramEnd"/>
    </w:p>
    <w:p w:rsidR="00E031DD" w:rsidRDefault="00E031DD" w:rsidP="00E031DD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 xml:space="preserve"> </w:t>
      </w:r>
      <w:r w:rsidRPr="00E031DD">
        <w:rPr>
          <w:rFonts w:ascii="Times New Roman" w:hAnsi="Times New Roman" w:cs="Times New Roman"/>
          <w:sz w:val="28"/>
          <w:szCs w:val="28"/>
        </w:rPr>
        <w:t xml:space="preserve">- Развивайте умение правильно   произносить звуки родного языка;    различать </w:t>
      </w:r>
      <w:r w:rsidRPr="00E031DD">
        <w:rPr>
          <w:rFonts w:ascii="Times New Roman" w:hAnsi="Times New Roman" w:cs="Times New Roman"/>
          <w:sz w:val="30"/>
          <w:szCs w:val="30"/>
        </w:rPr>
        <w:t>и правильно   употреблять    сходные      звуки.</w:t>
      </w:r>
    </w:p>
    <w:sectPr w:rsidR="00E031DD" w:rsidSect="00E031DD">
      <w:pgSz w:w="11906" w:h="16838"/>
      <w:pgMar w:top="568" w:right="707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1DD"/>
    <w:rsid w:val="00E0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31DD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031DD"/>
    <w:rPr>
      <w:rFonts w:ascii="Arial" w:eastAsia="Times New Roman" w:hAnsi="Arial" w:cs="Arial"/>
      <w:sz w:val="20"/>
      <w:szCs w:val="20"/>
    </w:rPr>
  </w:style>
  <w:style w:type="paragraph" w:styleId="a5">
    <w:name w:val="Body Text First Indent"/>
    <w:basedOn w:val="a3"/>
    <w:link w:val="a6"/>
    <w:semiHidden/>
    <w:unhideWhenUsed/>
    <w:rsid w:val="00E031DD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E03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2022-03-16T02:16:00Z</dcterms:created>
  <dcterms:modified xsi:type="dcterms:W3CDTF">2022-03-16T02:19:00Z</dcterms:modified>
</cp:coreProperties>
</file>